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6039E" w:rsidR="00671AA0" w:rsidP="0096039E" w:rsidRDefault="0096039E" w14:paraId="666C78C6" w14:textId="54EF8E6A">
      <w:pPr>
        <w:jc w:val="center"/>
        <w:rPr>
          <w:b/>
          <w:bCs/>
          <w:sz w:val="28"/>
          <w:szCs w:val="28"/>
          <w:u w:val="single"/>
        </w:rPr>
      </w:pPr>
      <w:r w:rsidRPr="0096039E">
        <w:rPr>
          <w:b/>
          <w:bCs/>
          <w:sz w:val="28"/>
          <w:szCs w:val="28"/>
          <w:u w:val="single"/>
        </w:rPr>
        <w:t xml:space="preserve">Motion Årsmöte 2026 </w:t>
      </w:r>
      <w:proofErr w:type="spellStart"/>
      <w:r w:rsidRPr="0096039E">
        <w:rPr>
          <w:b/>
          <w:bCs/>
          <w:sz w:val="28"/>
          <w:szCs w:val="28"/>
          <w:u w:val="single"/>
        </w:rPr>
        <w:t>Rasbo</w:t>
      </w:r>
      <w:proofErr w:type="spellEnd"/>
      <w:r w:rsidRPr="0096039E">
        <w:rPr>
          <w:b/>
          <w:bCs/>
          <w:sz w:val="28"/>
          <w:szCs w:val="28"/>
          <w:u w:val="single"/>
        </w:rPr>
        <w:t xml:space="preserve"> IK – Ändring av Valberedning</w:t>
      </w:r>
    </w:p>
    <w:p w:rsidR="0096039E" w:rsidRDefault="0096039E" w14:paraId="38E5B4E8" w14:textId="77777777"/>
    <w:p w:rsidR="0096039E" w:rsidRDefault="0096039E" w14:paraId="4591992F" w14:textId="288180CF">
      <w:r w:rsidRPr="0096039E">
        <w:rPr>
          <w:b/>
          <w:bCs/>
          <w:u w:val="single"/>
        </w:rPr>
        <w:t>Bakgrund:</w:t>
      </w:r>
      <w:r>
        <w:t xml:space="preserve"> </w:t>
      </w:r>
    </w:p>
    <w:p w:rsidR="0096039E" w:rsidRDefault="0096039E" w14:paraId="1A04DCF7" w14:textId="3A670109">
      <w:r>
        <w:t>I Stadgarna står idag att Valberedning består av föreningens respektive sektioner (Innebandy, Fotboll, Orientering</w:t>
      </w:r>
      <w:r w:rsidR="007564E3">
        <w:t>)</w:t>
      </w:r>
      <w:r>
        <w:t>. Detta kan skapa otydlighet kring ansvar då det inte är en specifik roll som sitter i valberedningen.</w:t>
      </w:r>
    </w:p>
    <w:p w:rsidR="0096039E" w:rsidRDefault="0096039E" w14:paraId="76891880" w14:textId="77777777"/>
    <w:p w:rsidRPr="0096039E" w:rsidR="0096039E" w:rsidRDefault="0096039E" w14:paraId="6C22637B" w14:textId="0FF2452C">
      <w:pPr>
        <w:rPr>
          <w:b/>
          <w:bCs/>
          <w:u w:val="single"/>
        </w:rPr>
      </w:pPr>
      <w:r w:rsidRPr="0096039E">
        <w:rPr>
          <w:b/>
          <w:bCs/>
          <w:u w:val="single"/>
        </w:rPr>
        <w:t>Förslag till ny skrivelse i Stadgarna:</w:t>
      </w:r>
    </w:p>
    <w:p w:rsidR="0096039E" w:rsidRDefault="0096039E" w14:paraId="03AEDCAF" w14:textId="00981E8E">
      <w:r w:rsidR="70EC7AF5">
        <w:rPr/>
        <w:t>Valberedningen består av</w:t>
      </w:r>
      <w:r w:rsidR="70EC7AF5">
        <w:rPr/>
        <w:t xml:space="preserve"> tre personer:</w:t>
      </w:r>
      <w:r w:rsidR="70EC7AF5">
        <w:rPr/>
        <w:t xml:space="preserve"> Ordförande för Innebandysektionen, Ordförande för Fotbollssektionen samt Ordförande för Orienteringssektionen. Ordförande för Valberedningen skall vara Ordföranden för den sektion i föreningen som hade flest medlemmar vid utgången av december föregående år.</w:t>
      </w:r>
    </w:p>
    <w:p w:rsidR="70EC7AF5" w:rsidRDefault="70EC7AF5" w14:paraId="359031D6" w14:textId="37E3857B"/>
    <w:p w:rsidR="70EC7AF5" w:rsidRDefault="70EC7AF5" w14:paraId="03026AFD" w14:textId="2D2305CE"/>
    <w:p w:rsidR="70EC7AF5" w:rsidRDefault="70EC7AF5" w14:paraId="0A527F24" w14:textId="5379CFAE">
      <w:r w:rsidR="70EC7AF5">
        <w:rPr/>
        <w:t xml:space="preserve">Svar från Huvudstyrelsen </w:t>
      </w:r>
      <w:r w:rsidR="70EC7AF5">
        <w:rPr/>
        <w:t>2026-01</w:t>
      </w:r>
      <w:r w:rsidR="70EC7AF5">
        <w:rPr/>
        <w:t>-08</w:t>
      </w:r>
    </w:p>
    <w:p w:rsidR="70EC7AF5" w:rsidRDefault="70EC7AF5" w14:paraId="163FBA66" w14:textId="4F023913">
      <w:r w:rsidR="70EC7AF5">
        <w:rPr/>
        <w:t>Styrelsen yrkar bifall</w:t>
      </w:r>
    </w:p>
    <w:sectPr w:rsidR="0096039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4C"/>
    <w:rsid w:val="00506FF7"/>
    <w:rsid w:val="00671AA0"/>
    <w:rsid w:val="007564E3"/>
    <w:rsid w:val="007862B6"/>
    <w:rsid w:val="0096039E"/>
    <w:rsid w:val="00972497"/>
    <w:rsid w:val="00F8524C"/>
    <w:rsid w:val="00FD019E"/>
    <w:rsid w:val="70EC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FAFF"/>
  <w15:chartTrackingRefBased/>
  <w15:docId w15:val="{C454E102-D521-429A-854B-E1A058F3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8524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8524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85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85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85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85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85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85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85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F8524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Rubrik2Char" w:customStyle="1">
    <w:name w:val="Rubrik 2 Char"/>
    <w:basedOn w:val="Standardstycketeckensnitt"/>
    <w:link w:val="Rubrik2"/>
    <w:uiPriority w:val="9"/>
    <w:semiHidden/>
    <w:rsid w:val="00F8524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Rubrik3Char" w:customStyle="1">
    <w:name w:val="Rubrik 3 Char"/>
    <w:basedOn w:val="Standardstycketeckensnitt"/>
    <w:link w:val="Rubrik3"/>
    <w:uiPriority w:val="9"/>
    <w:semiHidden/>
    <w:rsid w:val="00F8524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F8524C"/>
    <w:rPr>
      <w:rFonts w:eastAsiaTheme="majorEastAsia" w:cstheme="majorBidi"/>
      <w:i/>
      <w:iCs/>
      <w:color w:val="0F4761" w:themeColor="accent1" w:themeShade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F8524C"/>
    <w:rPr>
      <w:rFonts w:eastAsiaTheme="majorEastAsia" w:cstheme="majorBidi"/>
      <w:color w:val="0F4761" w:themeColor="accent1" w:themeShade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F8524C"/>
    <w:rPr>
      <w:rFonts w:eastAsiaTheme="majorEastAsia" w:cstheme="majorBidi"/>
      <w:i/>
      <w:iCs/>
      <w:color w:val="595959" w:themeColor="text1" w:themeTint="A6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F8524C"/>
    <w:rPr>
      <w:rFonts w:eastAsiaTheme="majorEastAsia" w:cstheme="majorBidi"/>
      <w:color w:val="595959" w:themeColor="text1" w:themeTint="A6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F8524C"/>
    <w:rPr>
      <w:rFonts w:eastAsiaTheme="majorEastAsia" w:cstheme="majorBidi"/>
      <w:i/>
      <w:iCs/>
      <w:color w:val="272727" w:themeColor="text1" w:themeTint="D8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F8524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8524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rsid w:val="00F8524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85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F85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8524C"/>
    <w:pPr>
      <w:spacing w:before="160"/>
      <w:jc w:val="center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rsid w:val="00F8524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8524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8524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8524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F8524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852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Mikael Salenstedt (Kvalitetsfisk AB)</dc:creator>
  <keywords/>
  <dc:description/>
  <lastModifiedBy>fredrik sadjak</lastModifiedBy>
  <revision>7</revision>
  <dcterms:created xsi:type="dcterms:W3CDTF">2025-11-27T08:11:00.0000000Z</dcterms:created>
  <dcterms:modified xsi:type="dcterms:W3CDTF">2026-01-08T19:31:34.1553737Z</dcterms:modified>
</coreProperties>
</file>